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8CC71" w14:textId="77777777" w:rsidR="00C82371" w:rsidRDefault="00C82371" w:rsidP="0021641A">
      <w:pPr>
        <w:pBdr>
          <w:bottom w:val="single" w:sz="12" w:space="1" w:color="auto"/>
        </w:pBdr>
        <w:spacing w:after="0" w:line="240" w:lineRule="auto"/>
        <w:rPr>
          <w:rFonts w:ascii="Times New Roman" w:eastAsia="Times New Roman" w:hAnsi="Times New Roman" w:cs="Times New Roman"/>
          <w:b/>
          <w:szCs w:val="24"/>
        </w:rPr>
      </w:pPr>
      <w:bookmarkStart w:id="0" w:name="_GoBack"/>
      <w:bookmarkEnd w:id="0"/>
      <w:r w:rsidRPr="0021641A">
        <w:rPr>
          <w:rFonts w:ascii="Times New Roman" w:eastAsia="Times New Roman" w:hAnsi="Times New Roman" w:cs="Times New Roman"/>
          <w:b/>
          <w:szCs w:val="24"/>
        </w:rPr>
        <w:t>Faculty Liaison Policy</w:t>
      </w:r>
    </w:p>
    <w:p w14:paraId="584801BC" w14:textId="77777777" w:rsidR="0021641A" w:rsidRDefault="0021641A" w:rsidP="0021641A">
      <w:pPr>
        <w:tabs>
          <w:tab w:val="left" w:pos="-1440"/>
          <w:tab w:val="left" w:pos="-720"/>
        </w:tabs>
        <w:spacing w:after="0" w:line="240" w:lineRule="auto"/>
        <w:rPr>
          <w:rFonts w:ascii="Times New Roman" w:eastAsia="Times New Roman" w:hAnsi="Times New Roman" w:cs="Times New Roman"/>
          <w:b/>
          <w:szCs w:val="24"/>
        </w:rPr>
      </w:pPr>
    </w:p>
    <w:p w14:paraId="5D777EB5" w14:textId="77777777" w:rsidR="004E0C15" w:rsidRPr="004E0C15" w:rsidRDefault="004E0C15" w:rsidP="0021641A">
      <w:pPr>
        <w:tabs>
          <w:tab w:val="left" w:pos="-1440"/>
          <w:tab w:val="left" w:pos="-720"/>
        </w:tabs>
        <w:spacing w:after="0" w:line="240" w:lineRule="auto"/>
        <w:rPr>
          <w:rFonts w:ascii="Times New Roman" w:eastAsia="Times New Roman" w:hAnsi="Times New Roman" w:cs="Times New Roman"/>
          <w:szCs w:val="24"/>
        </w:rPr>
      </w:pPr>
      <w:r w:rsidRPr="004E0C15">
        <w:rPr>
          <w:rFonts w:ascii="Times New Roman" w:eastAsia="Times New Roman" w:hAnsi="Times New Roman" w:cs="Times New Roman"/>
          <w:szCs w:val="24"/>
        </w:rPr>
        <w:t>All student organizations must have at least one liaison who is a member of the University faculty or full-time administrative staff.  Liaisons serve for a year term and must be renewed yearly.  There is no limit to how many consecutive years a liaison may serve.  In selecting a liaison, the group should seek someone who shares with them the interests around which their organization is formed.  The liaison’s leadership and guidance is both welcome and expected for all activities and events.  A group may choose to have more than one liaison, but must designate only one liaison as the primary for the group. If the primary liaison resigns, the organization has the responsibility to find a new liaison within two months.  The liaison's name should be submitted to the OSL for review prior to the potential liaison being contacted by the student group.</w:t>
      </w:r>
    </w:p>
    <w:p w14:paraId="4C44D7CB" w14:textId="77777777" w:rsidR="004E0C15" w:rsidRPr="004E0C15" w:rsidRDefault="004E0C15" w:rsidP="0021641A">
      <w:pPr>
        <w:tabs>
          <w:tab w:val="left" w:pos="-1440"/>
          <w:tab w:val="left" w:pos="-720"/>
        </w:tabs>
        <w:spacing w:after="0" w:line="240" w:lineRule="auto"/>
        <w:rPr>
          <w:rFonts w:ascii="Times New Roman" w:eastAsia="Times New Roman" w:hAnsi="Times New Roman" w:cs="Times New Roman"/>
          <w:szCs w:val="24"/>
        </w:rPr>
      </w:pPr>
    </w:p>
    <w:p w14:paraId="0817721F" w14:textId="77777777" w:rsidR="00506668" w:rsidRDefault="004E0C15" w:rsidP="0021641A">
      <w:pPr>
        <w:tabs>
          <w:tab w:val="left" w:pos="-1440"/>
          <w:tab w:val="left" w:pos="-720"/>
        </w:tabs>
        <w:spacing w:after="0" w:line="240" w:lineRule="auto"/>
        <w:rPr>
          <w:rFonts w:ascii="Times New Roman" w:eastAsia="Times New Roman" w:hAnsi="Times New Roman" w:cs="Times New Roman"/>
          <w:szCs w:val="24"/>
        </w:rPr>
      </w:pPr>
      <w:r w:rsidRPr="004E0C15">
        <w:rPr>
          <w:rFonts w:ascii="Times New Roman" w:eastAsia="Times New Roman" w:hAnsi="Times New Roman" w:cs="Times New Roman"/>
          <w:szCs w:val="24"/>
        </w:rPr>
        <w:t xml:space="preserve">All student organizations must coordinate with the OSL for events and endeavors.  This is to ensure compliance with university policies and efficient coordination of the calendar (to avoid conflicting events to the greatest extent possible).  </w:t>
      </w:r>
    </w:p>
    <w:p w14:paraId="0681CDE8" w14:textId="77777777" w:rsidR="0021641A" w:rsidRPr="004E0C15" w:rsidRDefault="0021641A" w:rsidP="0021641A">
      <w:pPr>
        <w:tabs>
          <w:tab w:val="left" w:pos="-1440"/>
          <w:tab w:val="left" w:pos="-720"/>
        </w:tabs>
        <w:spacing w:after="0" w:line="240" w:lineRule="auto"/>
        <w:rPr>
          <w:rFonts w:ascii="Times New Roman" w:eastAsia="Times New Roman" w:hAnsi="Times New Roman" w:cs="Times New Roman"/>
          <w:szCs w:val="24"/>
        </w:rPr>
      </w:pPr>
    </w:p>
    <w:p w14:paraId="3CC4EB10" w14:textId="77777777" w:rsidR="00506668" w:rsidRPr="004E0C15" w:rsidRDefault="00506668" w:rsidP="0021641A">
      <w:pPr>
        <w:pBdr>
          <w:bottom w:val="single" w:sz="12" w:space="1" w:color="auto"/>
        </w:pBdr>
        <w:spacing w:after="0" w:line="240" w:lineRule="auto"/>
        <w:rPr>
          <w:rFonts w:ascii="Times New Roman" w:eastAsia="Times New Roman" w:hAnsi="Times New Roman" w:cs="Times New Roman"/>
          <w:b/>
          <w:szCs w:val="24"/>
        </w:rPr>
      </w:pPr>
      <w:r w:rsidRPr="004E0C15">
        <w:rPr>
          <w:rFonts w:ascii="Times New Roman" w:eastAsia="Times New Roman" w:hAnsi="Times New Roman" w:cs="Times New Roman"/>
          <w:b/>
          <w:szCs w:val="24"/>
        </w:rPr>
        <w:t>Philosophy of being a Liaison</w:t>
      </w:r>
    </w:p>
    <w:p w14:paraId="697A9DFA" w14:textId="77777777" w:rsidR="00506668" w:rsidRDefault="00451128" w:rsidP="0021641A">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The role of a</w:t>
      </w:r>
      <w:r w:rsidR="00506668" w:rsidRPr="004E0C15">
        <w:rPr>
          <w:rFonts w:ascii="Times New Roman" w:eastAsia="Times New Roman" w:hAnsi="Times New Roman" w:cs="Times New Roman"/>
          <w:szCs w:val="24"/>
        </w:rPr>
        <w:t xml:space="preserve"> </w:t>
      </w:r>
      <w:r>
        <w:rPr>
          <w:rFonts w:ascii="Times New Roman" w:eastAsia="Times New Roman" w:hAnsi="Times New Roman" w:cs="Times New Roman"/>
          <w:szCs w:val="24"/>
        </w:rPr>
        <w:t>liaison</w:t>
      </w:r>
      <w:r w:rsidR="00506668" w:rsidRPr="004E0C15">
        <w:rPr>
          <w:rFonts w:ascii="Times New Roman" w:eastAsia="Times New Roman" w:hAnsi="Times New Roman" w:cs="Times New Roman"/>
          <w:szCs w:val="24"/>
        </w:rPr>
        <w:t xml:space="preserve"> is crucial to the success of the studen</w:t>
      </w:r>
      <w:r>
        <w:rPr>
          <w:rFonts w:ascii="Times New Roman" w:eastAsia="Times New Roman" w:hAnsi="Times New Roman" w:cs="Times New Roman"/>
          <w:szCs w:val="24"/>
        </w:rPr>
        <w:t>t organization.  Not only can a</w:t>
      </w:r>
      <w:r w:rsidR="00506668" w:rsidRPr="004E0C15">
        <w:rPr>
          <w:rFonts w:ascii="Times New Roman" w:eastAsia="Times New Roman" w:hAnsi="Times New Roman" w:cs="Times New Roman"/>
          <w:szCs w:val="24"/>
        </w:rPr>
        <w:t xml:space="preserve"> </w:t>
      </w:r>
      <w:r>
        <w:rPr>
          <w:rFonts w:ascii="Times New Roman" w:eastAsia="Times New Roman" w:hAnsi="Times New Roman" w:cs="Times New Roman"/>
          <w:szCs w:val="24"/>
        </w:rPr>
        <w:t>liaison</w:t>
      </w:r>
      <w:r w:rsidR="00506668" w:rsidRPr="004E0C15">
        <w:rPr>
          <w:rFonts w:ascii="Times New Roman" w:eastAsia="Times New Roman" w:hAnsi="Times New Roman" w:cs="Times New Roman"/>
          <w:szCs w:val="24"/>
        </w:rPr>
        <w:t xml:space="preserve"> assist in maintaining a group and generally help to avoid difficulties, s/he can contribute to the growth and development of the organization as well as of individuals.  Student groups need </w:t>
      </w:r>
      <w:r>
        <w:rPr>
          <w:rFonts w:ascii="Times New Roman" w:eastAsia="Times New Roman" w:hAnsi="Times New Roman" w:cs="Times New Roman"/>
          <w:szCs w:val="24"/>
        </w:rPr>
        <w:t>liaison</w:t>
      </w:r>
      <w:r w:rsidR="00506668" w:rsidRPr="004E0C15">
        <w:rPr>
          <w:rFonts w:ascii="Times New Roman" w:eastAsia="Times New Roman" w:hAnsi="Times New Roman" w:cs="Times New Roman"/>
          <w:szCs w:val="24"/>
        </w:rPr>
        <w:t xml:space="preserve">s who can provide advice and direction, yet not dictate.  It is important that the students have opportunity to learn by their successes as well as their mistakes. It is no surprise that at times </w:t>
      </w:r>
      <w:r>
        <w:rPr>
          <w:rFonts w:ascii="Times New Roman" w:eastAsia="Times New Roman" w:hAnsi="Times New Roman" w:cs="Times New Roman"/>
          <w:szCs w:val="24"/>
        </w:rPr>
        <w:t>liaison</w:t>
      </w:r>
      <w:r w:rsidR="00506668" w:rsidRPr="004E0C15">
        <w:rPr>
          <w:rFonts w:ascii="Times New Roman" w:eastAsia="Times New Roman" w:hAnsi="Times New Roman" w:cs="Times New Roman"/>
          <w:szCs w:val="24"/>
        </w:rPr>
        <w:t xml:space="preserve">s' opinions and ideas are challenged.  This is the sign of healthy and open relationships.  It is clear that a good </w:t>
      </w:r>
      <w:r>
        <w:rPr>
          <w:rFonts w:ascii="Times New Roman" w:eastAsia="Times New Roman" w:hAnsi="Times New Roman" w:cs="Times New Roman"/>
          <w:szCs w:val="24"/>
        </w:rPr>
        <w:t>liaison</w:t>
      </w:r>
      <w:r w:rsidR="00506668" w:rsidRPr="004E0C15">
        <w:rPr>
          <w:rFonts w:ascii="Times New Roman" w:eastAsia="Times New Roman" w:hAnsi="Times New Roman" w:cs="Times New Roman"/>
          <w:szCs w:val="24"/>
        </w:rPr>
        <w:t xml:space="preserve"> plays an active role in the organization's life and it is probably advantageous to accept a position as </w:t>
      </w:r>
      <w:r>
        <w:rPr>
          <w:rFonts w:ascii="Times New Roman" w:eastAsia="Times New Roman" w:hAnsi="Times New Roman" w:cs="Times New Roman"/>
          <w:szCs w:val="24"/>
        </w:rPr>
        <w:t>liaison</w:t>
      </w:r>
      <w:r w:rsidR="00506668" w:rsidRPr="004E0C15">
        <w:rPr>
          <w:rFonts w:ascii="Times New Roman" w:eastAsia="Times New Roman" w:hAnsi="Times New Roman" w:cs="Times New Roman"/>
          <w:szCs w:val="24"/>
        </w:rPr>
        <w:t xml:space="preserve"> to a group whose interests parallel those of the </w:t>
      </w:r>
      <w:r>
        <w:rPr>
          <w:rFonts w:ascii="Times New Roman" w:eastAsia="Times New Roman" w:hAnsi="Times New Roman" w:cs="Times New Roman"/>
          <w:szCs w:val="24"/>
        </w:rPr>
        <w:t>liaison</w:t>
      </w:r>
      <w:r w:rsidR="00506668" w:rsidRPr="004E0C15">
        <w:rPr>
          <w:rFonts w:ascii="Times New Roman" w:eastAsia="Times New Roman" w:hAnsi="Times New Roman" w:cs="Times New Roman"/>
          <w:szCs w:val="24"/>
        </w:rPr>
        <w:t>.  Further, one must be prepared t</w:t>
      </w:r>
      <w:r>
        <w:rPr>
          <w:rFonts w:ascii="Times New Roman" w:eastAsia="Times New Roman" w:hAnsi="Times New Roman" w:cs="Times New Roman"/>
          <w:szCs w:val="24"/>
        </w:rPr>
        <w:t>o fulfill the expectations of a</w:t>
      </w:r>
      <w:r w:rsidR="00506668" w:rsidRPr="004E0C15">
        <w:rPr>
          <w:rFonts w:ascii="Times New Roman" w:eastAsia="Times New Roman" w:hAnsi="Times New Roman" w:cs="Times New Roman"/>
          <w:szCs w:val="24"/>
        </w:rPr>
        <w:t xml:space="preserve"> </w:t>
      </w:r>
      <w:r>
        <w:rPr>
          <w:rFonts w:ascii="Times New Roman" w:eastAsia="Times New Roman" w:hAnsi="Times New Roman" w:cs="Times New Roman"/>
          <w:szCs w:val="24"/>
        </w:rPr>
        <w:t>liaison</w:t>
      </w:r>
      <w:r w:rsidR="00506668" w:rsidRPr="004E0C15">
        <w:rPr>
          <w:rFonts w:ascii="Times New Roman" w:eastAsia="Times New Roman" w:hAnsi="Times New Roman" w:cs="Times New Roman"/>
          <w:szCs w:val="24"/>
        </w:rPr>
        <w:t xml:space="preserve"> before accepting an invitation to serve in that capacity.</w:t>
      </w:r>
    </w:p>
    <w:p w14:paraId="200B5F82" w14:textId="77777777" w:rsidR="0021641A" w:rsidRPr="004E0C15" w:rsidRDefault="0021641A" w:rsidP="0021641A">
      <w:pPr>
        <w:spacing w:after="0" w:line="240" w:lineRule="auto"/>
        <w:rPr>
          <w:rFonts w:ascii="Times New Roman" w:eastAsia="Times New Roman" w:hAnsi="Times New Roman" w:cs="Times New Roman"/>
          <w:szCs w:val="24"/>
        </w:rPr>
      </w:pPr>
    </w:p>
    <w:p w14:paraId="6F5BAFFA" w14:textId="77777777" w:rsidR="00506668" w:rsidRDefault="00506668" w:rsidP="0021641A">
      <w:pPr>
        <w:spacing w:after="0" w:line="240" w:lineRule="auto"/>
        <w:rPr>
          <w:rFonts w:ascii="Times New Roman" w:eastAsia="Times New Roman" w:hAnsi="Times New Roman" w:cs="Times New Roman"/>
          <w:szCs w:val="24"/>
        </w:rPr>
      </w:pPr>
      <w:r w:rsidRPr="004E0C15">
        <w:rPr>
          <w:rFonts w:ascii="Times New Roman" w:eastAsia="Times New Roman" w:hAnsi="Times New Roman" w:cs="Times New Roman"/>
          <w:szCs w:val="24"/>
        </w:rPr>
        <w:t xml:space="preserve">In general, </w:t>
      </w:r>
      <w:r w:rsidR="00451128">
        <w:rPr>
          <w:rFonts w:ascii="Times New Roman" w:eastAsia="Times New Roman" w:hAnsi="Times New Roman" w:cs="Times New Roman"/>
          <w:szCs w:val="24"/>
        </w:rPr>
        <w:t>liaison</w:t>
      </w:r>
      <w:r w:rsidRPr="004E0C15">
        <w:rPr>
          <w:rFonts w:ascii="Times New Roman" w:eastAsia="Times New Roman" w:hAnsi="Times New Roman" w:cs="Times New Roman"/>
          <w:szCs w:val="24"/>
        </w:rPr>
        <w:t>s are part of a three-way partnership involving themselves, the organization, and Student Affairs.  They should not hesitate to contact Student Affairs to discuss organizational problems or plans or changes in organizational status that may be of</w:t>
      </w:r>
      <w:r w:rsidR="00451128">
        <w:rPr>
          <w:rFonts w:ascii="Times New Roman" w:eastAsia="Times New Roman" w:hAnsi="Times New Roman" w:cs="Times New Roman"/>
          <w:szCs w:val="24"/>
        </w:rPr>
        <w:t xml:space="preserve"> interest or importance to the u</w:t>
      </w:r>
      <w:r w:rsidRPr="004E0C15">
        <w:rPr>
          <w:rFonts w:ascii="Times New Roman" w:eastAsia="Times New Roman" w:hAnsi="Times New Roman" w:cs="Times New Roman"/>
          <w:szCs w:val="24"/>
        </w:rPr>
        <w:t>niversity.</w:t>
      </w:r>
    </w:p>
    <w:p w14:paraId="2B7AFB0A" w14:textId="77777777" w:rsidR="0021641A" w:rsidRPr="004E0C15" w:rsidRDefault="0021641A" w:rsidP="0021641A">
      <w:pPr>
        <w:spacing w:after="0" w:line="240" w:lineRule="auto"/>
        <w:rPr>
          <w:rFonts w:ascii="Times New Roman" w:eastAsia="Times New Roman" w:hAnsi="Times New Roman" w:cs="Times New Roman"/>
          <w:szCs w:val="24"/>
        </w:rPr>
      </w:pPr>
    </w:p>
    <w:p w14:paraId="27FD73CB" w14:textId="77777777" w:rsidR="00506668" w:rsidRDefault="00506668" w:rsidP="0021641A">
      <w:pPr>
        <w:spacing w:after="0" w:line="240" w:lineRule="auto"/>
        <w:rPr>
          <w:rFonts w:ascii="Times New Roman" w:eastAsia="Times New Roman" w:hAnsi="Times New Roman" w:cs="Times New Roman"/>
          <w:szCs w:val="24"/>
        </w:rPr>
      </w:pPr>
      <w:r w:rsidRPr="004E0C15">
        <w:rPr>
          <w:rFonts w:ascii="Times New Roman" w:eastAsia="Times New Roman" w:hAnsi="Times New Roman" w:cs="Times New Roman"/>
          <w:szCs w:val="24"/>
        </w:rPr>
        <w:t xml:space="preserve">The voluntary association between </w:t>
      </w:r>
      <w:r w:rsidR="00451128">
        <w:rPr>
          <w:rFonts w:ascii="Times New Roman" w:eastAsia="Times New Roman" w:hAnsi="Times New Roman" w:cs="Times New Roman"/>
          <w:szCs w:val="24"/>
        </w:rPr>
        <w:t>liaison</w:t>
      </w:r>
      <w:r w:rsidRPr="004E0C15">
        <w:rPr>
          <w:rFonts w:ascii="Times New Roman" w:eastAsia="Times New Roman" w:hAnsi="Times New Roman" w:cs="Times New Roman"/>
          <w:szCs w:val="24"/>
        </w:rPr>
        <w:t xml:space="preserve"> and their respective groups should continue as long as both parties believe the relationship is productive and </w:t>
      </w:r>
      <w:r w:rsidRPr="004E0C15">
        <w:rPr>
          <w:rFonts w:ascii="Times New Roman" w:eastAsia="Times New Roman" w:hAnsi="Times New Roman" w:cs="Times New Roman"/>
          <w:szCs w:val="24"/>
          <w:u w:val="single"/>
        </w:rPr>
        <w:t>mutually</w:t>
      </w:r>
      <w:r w:rsidRPr="004E0C15">
        <w:rPr>
          <w:rFonts w:ascii="Times New Roman" w:eastAsia="Times New Roman" w:hAnsi="Times New Roman" w:cs="Times New Roman"/>
          <w:szCs w:val="24"/>
        </w:rPr>
        <w:t xml:space="preserve"> satisfactory.  Both the student group and the </w:t>
      </w:r>
      <w:r w:rsidR="00451128">
        <w:rPr>
          <w:rFonts w:ascii="Times New Roman" w:eastAsia="Times New Roman" w:hAnsi="Times New Roman" w:cs="Times New Roman"/>
          <w:szCs w:val="24"/>
        </w:rPr>
        <w:t>liaison</w:t>
      </w:r>
      <w:r w:rsidRPr="004E0C15">
        <w:rPr>
          <w:rFonts w:ascii="Times New Roman" w:eastAsia="Times New Roman" w:hAnsi="Times New Roman" w:cs="Times New Roman"/>
          <w:szCs w:val="24"/>
        </w:rPr>
        <w:t xml:space="preserve"> should feel free to stop their affiliation with one another if it is in the best interests of either party.  This association should be reexamined every year.</w:t>
      </w:r>
    </w:p>
    <w:p w14:paraId="414FFF53" w14:textId="77777777" w:rsidR="0021641A" w:rsidRPr="0021641A" w:rsidRDefault="0021641A" w:rsidP="0021641A">
      <w:pPr>
        <w:spacing w:after="0" w:line="240" w:lineRule="auto"/>
        <w:rPr>
          <w:rFonts w:ascii="Times New Roman" w:eastAsia="Times New Roman" w:hAnsi="Times New Roman" w:cs="Times New Roman"/>
          <w:szCs w:val="24"/>
        </w:rPr>
      </w:pPr>
    </w:p>
    <w:p w14:paraId="3502DF0E" w14:textId="77777777" w:rsidR="004E0C15" w:rsidRDefault="004E0C15" w:rsidP="0021641A">
      <w:pPr>
        <w:keepNext/>
        <w:widowControl w:val="0"/>
        <w:pBdr>
          <w:bottom w:val="single" w:sz="12" w:space="1" w:color="auto"/>
        </w:pBdr>
        <w:spacing w:after="0" w:line="240" w:lineRule="auto"/>
        <w:outlineLvl w:val="4"/>
        <w:rPr>
          <w:rFonts w:ascii="Times New Roman" w:eastAsia="Times New Roman" w:hAnsi="Times New Roman" w:cs="Times New Roman"/>
          <w:b/>
          <w:snapToGrid w:val="0"/>
          <w:sz w:val="20"/>
          <w:szCs w:val="20"/>
        </w:rPr>
      </w:pPr>
      <w:r w:rsidRPr="0021641A">
        <w:rPr>
          <w:rFonts w:ascii="Times New Roman" w:eastAsia="Times New Roman" w:hAnsi="Times New Roman" w:cs="Times New Roman"/>
          <w:b/>
          <w:snapToGrid w:val="0"/>
          <w:sz w:val="20"/>
          <w:szCs w:val="20"/>
        </w:rPr>
        <w:t>Liaisons Roles in Advising Student Organizations</w:t>
      </w:r>
    </w:p>
    <w:p w14:paraId="4A33F600" w14:textId="77777777" w:rsidR="004E0C15" w:rsidRPr="004E0C15" w:rsidRDefault="004E0C15" w:rsidP="0021641A">
      <w:pPr>
        <w:widowControl w:val="0"/>
        <w:spacing w:after="0" w:line="240" w:lineRule="auto"/>
        <w:rPr>
          <w:rFonts w:ascii="Times New Roman" w:eastAsia="Times New Roman" w:hAnsi="Times New Roman" w:cs="Times New Roman"/>
          <w:snapToGrid w:val="0"/>
          <w:sz w:val="20"/>
          <w:szCs w:val="20"/>
        </w:rPr>
      </w:pPr>
    </w:p>
    <w:p w14:paraId="467136A4" w14:textId="77777777" w:rsidR="004E0C15" w:rsidRPr="004E0C15" w:rsidRDefault="004E0C15" w:rsidP="0021641A">
      <w:pPr>
        <w:widowControl w:val="0"/>
        <w:spacing w:after="0" w:line="240" w:lineRule="auto"/>
        <w:jc w:val="center"/>
        <w:rPr>
          <w:rFonts w:ascii="Times New Roman" w:eastAsia="Times New Roman" w:hAnsi="Times New Roman" w:cs="Times New Roman"/>
          <w:snapToGrid w:val="0"/>
          <w:sz w:val="20"/>
          <w:szCs w:val="20"/>
        </w:rPr>
      </w:pPr>
      <w:r w:rsidRPr="004E0C15">
        <w:rPr>
          <w:rFonts w:ascii="Times New Roman" w:eastAsia="Times New Roman" w:hAnsi="Times New Roman" w:cs="Times New Roman"/>
          <w:snapToGrid w:val="0"/>
          <w:sz w:val="20"/>
          <w:szCs w:val="20"/>
        </w:rPr>
        <w:t>Responsibilities of Liaisons and the OSL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3"/>
        <w:gridCol w:w="5397"/>
      </w:tblGrid>
      <w:tr w:rsidR="004E0C15" w:rsidRPr="004E0C15" w14:paraId="0F73478F" w14:textId="77777777" w:rsidTr="008316D7">
        <w:tc>
          <w:tcPr>
            <w:tcW w:w="5508" w:type="dxa"/>
            <w:shd w:val="clear" w:color="auto" w:fill="auto"/>
          </w:tcPr>
          <w:p w14:paraId="004A06DA" w14:textId="77777777" w:rsidR="004E0C15" w:rsidRPr="004E0C15" w:rsidRDefault="004E0C15" w:rsidP="0021641A">
            <w:pPr>
              <w:widowControl w:val="0"/>
              <w:spacing w:after="0" w:line="240" w:lineRule="auto"/>
              <w:jc w:val="center"/>
              <w:rPr>
                <w:rFonts w:ascii="Times New Roman" w:eastAsia="Times New Roman" w:hAnsi="Times New Roman" w:cs="Times New Roman"/>
                <w:snapToGrid w:val="0"/>
                <w:sz w:val="20"/>
                <w:szCs w:val="20"/>
              </w:rPr>
            </w:pPr>
            <w:r w:rsidRPr="004E0C15">
              <w:rPr>
                <w:rFonts w:ascii="Times New Roman" w:eastAsia="Times New Roman" w:hAnsi="Times New Roman" w:cs="Times New Roman"/>
                <w:snapToGrid w:val="0"/>
                <w:sz w:val="20"/>
                <w:szCs w:val="20"/>
              </w:rPr>
              <w:t>Liaison</w:t>
            </w:r>
          </w:p>
        </w:tc>
        <w:tc>
          <w:tcPr>
            <w:tcW w:w="5508" w:type="dxa"/>
            <w:shd w:val="clear" w:color="auto" w:fill="auto"/>
          </w:tcPr>
          <w:p w14:paraId="32F5816F" w14:textId="77777777" w:rsidR="004E0C15" w:rsidRPr="009309B8" w:rsidRDefault="004E0C15" w:rsidP="0021641A">
            <w:pPr>
              <w:widowControl w:val="0"/>
              <w:spacing w:after="0" w:line="240" w:lineRule="auto"/>
              <w:jc w:val="center"/>
              <w:rPr>
                <w:rFonts w:ascii="Times New Roman" w:eastAsia="Times New Roman" w:hAnsi="Times New Roman" w:cs="Times New Roman"/>
                <w:snapToGrid w:val="0"/>
                <w:sz w:val="20"/>
                <w:szCs w:val="20"/>
                <w:highlight w:val="yellow"/>
              </w:rPr>
            </w:pPr>
            <w:r w:rsidRPr="000952A6">
              <w:rPr>
                <w:rFonts w:ascii="Times New Roman" w:eastAsia="Times New Roman" w:hAnsi="Times New Roman" w:cs="Times New Roman"/>
                <w:snapToGrid w:val="0"/>
                <w:sz w:val="20"/>
                <w:szCs w:val="20"/>
              </w:rPr>
              <w:t>Office of Student Life</w:t>
            </w:r>
          </w:p>
        </w:tc>
      </w:tr>
      <w:tr w:rsidR="004E0C15" w:rsidRPr="004E0C15" w14:paraId="647694C7" w14:textId="77777777" w:rsidTr="008316D7">
        <w:tc>
          <w:tcPr>
            <w:tcW w:w="5508" w:type="dxa"/>
            <w:shd w:val="clear" w:color="auto" w:fill="auto"/>
          </w:tcPr>
          <w:p w14:paraId="548CFEB5" w14:textId="77777777" w:rsidR="004E0C15" w:rsidRPr="000952A6" w:rsidRDefault="004E0C15" w:rsidP="0021641A">
            <w:pPr>
              <w:widowControl w:val="0"/>
              <w:spacing w:after="0" w:line="240" w:lineRule="auto"/>
              <w:rPr>
                <w:rFonts w:ascii="Times New Roman" w:eastAsia="Times New Roman" w:hAnsi="Times New Roman" w:cs="Times New Roman"/>
                <w:snapToGrid w:val="0"/>
                <w:sz w:val="20"/>
                <w:szCs w:val="20"/>
              </w:rPr>
            </w:pPr>
            <w:r w:rsidRPr="000952A6">
              <w:rPr>
                <w:rFonts w:ascii="Times New Roman" w:eastAsia="Times New Roman" w:hAnsi="Times New Roman" w:cs="Times New Roman"/>
                <w:snapToGrid w:val="0"/>
                <w:sz w:val="20"/>
                <w:szCs w:val="20"/>
              </w:rPr>
              <w:t>Attend meetings as needed</w:t>
            </w:r>
          </w:p>
        </w:tc>
        <w:tc>
          <w:tcPr>
            <w:tcW w:w="5508" w:type="dxa"/>
            <w:shd w:val="clear" w:color="auto" w:fill="auto"/>
          </w:tcPr>
          <w:p w14:paraId="401443B7" w14:textId="77777777" w:rsidR="004E0C15" w:rsidRPr="000952A6" w:rsidRDefault="004E0C15" w:rsidP="0021641A">
            <w:pPr>
              <w:widowControl w:val="0"/>
              <w:spacing w:after="0" w:line="240" w:lineRule="auto"/>
              <w:rPr>
                <w:rFonts w:ascii="Times New Roman" w:eastAsia="Times New Roman" w:hAnsi="Times New Roman" w:cs="Times New Roman"/>
                <w:snapToGrid w:val="0"/>
                <w:sz w:val="20"/>
                <w:szCs w:val="20"/>
              </w:rPr>
            </w:pPr>
            <w:r w:rsidRPr="000952A6">
              <w:rPr>
                <w:rFonts w:ascii="Times New Roman" w:eastAsia="Times New Roman" w:hAnsi="Times New Roman" w:cs="Times New Roman"/>
                <w:snapToGrid w:val="0"/>
                <w:sz w:val="20"/>
                <w:szCs w:val="20"/>
              </w:rPr>
              <w:t>Assist with building reservations</w:t>
            </w:r>
          </w:p>
        </w:tc>
      </w:tr>
      <w:tr w:rsidR="004E0C15" w:rsidRPr="004E0C15" w14:paraId="0200A717" w14:textId="77777777" w:rsidTr="008316D7">
        <w:tc>
          <w:tcPr>
            <w:tcW w:w="5508" w:type="dxa"/>
            <w:shd w:val="clear" w:color="auto" w:fill="auto"/>
          </w:tcPr>
          <w:p w14:paraId="34367335" w14:textId="77777777" w:rsidR="004E0C15" w:rsidRPr="000952A6" w:rsidRDefault="004E0C15" w:rsidP="0021641A">
            <w:pPr>
              <w:widowControl w:val="0"/>
              <w:spacing w:after="0" w:line="240" w:lineRule="auto"/>
              <w:rPr>
                <w:rFonts w:ascii="Times New Roman" w:eastAsia="Times New Roman" w:hAnsi="Times New Roman" w:cs="Times New Roman"/>
                <w:snapToGrid w:val="0"/>
                <w:sz w:val="20"/>
                <w:szCs w:val="20"/>
              </w:rPr>
            </w:pPr>
            <w:r w:rsidRPr="000952A6">
              <w:rPr>
                <w:rFonts w:ascii="Times New Roman" w:eastAsia="Times New Roman" w:hAnsi="Times New Roman" w:cs="Times New Roman"/>
                <w:snapToGrid w:val="0"/>
                <w:sz w:val="20"/>
                <w:szCs w:val="20"/>
              </w:rPr>
              <w:t>Assist in planning events</w:t>
            </w:r>
          </w:p>
        </w:tc>
        <w:tc>
          <w:tcPr>
            <w:tcW w:w="5508" w:type="dxa"/>
            <w:shd w:val="clear" w:color="auto" w:fill="auto"/>
          </w:tcPr>
          <w:p w14:paraId="27EE74B9" w14:textId="77777777" w:rsidR="004E0C15" w:rsidRPr="000952A6" w:rsidRDefault="004E0C15" w:rsidP="0021641A">
            <w:pPr>
              <w:widowControl w:val="0"/>
              <w:spacing w:after="0" w:line="240" w:lineRule="auto"/>
              <w:rPr>
                <w:rFonts w:ascii="Times New Roman" w:eastAsia="Times New Roman" w:hAnsi="Times New Roman" w:cs="Times New Roman"/>
                <w:snapToGrid w:val="0"/>
                <w:sz w:val="20"/>
                <w:szCs w:val="20"/>
              </w:rPr>
            </w:pPr>
            <w:r w:rsidRPr="000952A6">
              <w:rPr>
                <w:rFonts w:ascii="Times New Roman" w:eastAsia="Times New Roman" w:hAnsi="Times New Roman" w:cs="Times New Roman"/>
                <w:snapToGrid w:val="0"/>
                <w:sz w:val="20"/>
                <w:szCs w:val="20"/>
              </w:rPr>
              <w:t>Assist with financial management &amp; fundraising logistics</w:t>
            </w:r>
          </w:p>
        </w:tc>
      </w:tr>
      <w:tr w:rsidR="004E0C15" w:rsidRPr="004E0C15" w14:paraId="1F978ABA" w14:textId="77777777" w:rsidTr="008316D7">
        <w:tc>
          <w:tcPr>
            <w:tcW w:w="5508" w:type="dxa"/>
            <w:shd w:val="clear" w:color="auto" w:fill="auto"/>
          </w:tcPr>
          <w:p w14:paraId="6E16D493" w14:textId="77777777" w:rsidR="004E0C15" w:rsidRPr="000952A6" w:rsidRDefault="004E0C15" w:rsidP="0021641A">
            <w:pPr>
              <w:widowControl w:val="0"/>
              <w:spacing w:after="0" w:line="240" w:lineRule="auto"/>
              <w:rPr>
                <w:rFonts w:ascii="Times New Roman" w:eastAsia="Times New Roman" w:hAnsi="Times New Roman" w:cs="Times New Roman"/>
                <w:snapToGrid w:val="0"/>
                <w:sz w:val="20"/>
                <w:szCs w:val="20"/>
              </w:rPr>
            </w:pPr>
            <w:r w:rsidRPr="000952A6">
              <w:rPr>
                <w:rFonts w:ascii="Times New Roman" w:eastAsia="Times New Roman" w:hAnsi="Times New Roman" w:cs="Times New Roman"/>
                <w:snapToGrid w:val="0"/>
                <w:sz w:val="20"/>
                <w:szCs w:val="20"/>
              </w:rPr>
              <w:t>Provide direction, leads, resources, and connections to identify speakers and expertise</w:t>
            </w:r>
          </w:p>
        </w:tc>
        <w:tc>
          <w:tcPr>
            <w:tcW w:w="5508" w:type="dxa"/>
            <w:shd w:val="clear" w:color="auto" w:fill="auto"/>
          </w:tcPr>
          <w:p w14:paraId="7CE60695" w14:textId="77777777" w:rsidR="004E0C15" w:rsidRPr="000952A6" w:rsidRDefault="004E0C15" w:rsidP="0021641A">
            <w:pPr>
              <w:widowControl w:val="0"/>
              <w:spacing w:after="0" w:line="240" w:lineRule="auto"/>
              <w:rPr>
                <w:rFonts w:ascii="Times New Roman" w:eastAsia="Times New Roman" w:hAnsi="Times New Roman" w:cs="Times New Roman"/>
                <w:snapToGrid w:val="0"/>
                <w:sz w:val="20"/>
                <w:szCs w:val="20"/>
              </w:rPr>
            </w:pPr>
            <w:r w:rsidRPr="000952A6">
              <w:rPr>
                <w:rFonts w:ascii="Times New Roman" w:eastAsia="Times New Roman" w:hAnsi="Times New Roman" w:cs="Times New Roman"/>
                <w:snapToGrid w:val="0"/>
                <w:sz w:val="20"/>
                <w:szCs w:val="20"/>
              </w:rPr>
              <w:t>Ensure compliance with university policies for alcohol, travel, logo use, building use, etc.</w:t>
            </w:r>
          </w:p>
        </w:tc>
      </w:tr>
      <w:tr w:rsidR="004E0C15" w:rsidRPr="004E0C15" w14:paraId="19ADAFDD" w14:textId="77777777" w:rsidTr="008316D7">
        <w:tc>
          <w:tcPr>
            <w:tcW w:w="5508" w:type="dxa"/>
            <w:shd w:val="clear" w:color="auto" w:fill="auto"/>
          </w:tcPr>
          <w:p w14:paraId="13B1BA25" w14:textId="77777777" w:rsidR="004E0C15" w:rsidRPr="000952A6" w:rsidRDefault="004E0C15" w:rsidP="0021641A">
            <w:pPr>
              <w:widowControl w:val="0"/>
              <w:spacing w:after="0" w:line="240" w:lineRule="auto"/>
              <w:rPr>
                <w:rFonts w:ascii="Times New Roman" w:eastAsia="Times New Roman" w:hAnsi="Times New Roman" w:cs="Times New Roman"/>
                <w:snapToGrid w:val="0"/>
                <w:sz w:val="20"/>
                <w:szCs w:val="20"/>
              </w:rPr>
            </w:pPr>
            <w:r w:rsidRPr="000952A6">
              <w:rPr>
                <w:rFonts w:ascii="Times New Roman" w:eastAsia="Times New Roman" w:hAnsi="Times New Roman" w:cs="Times New Roman"/>
                <w:snapToGrid w:val="0"/>
                <w:sz w:val="20"/>
                <w:szCs w:val="20"/>
              </w:rPr>
              <w:t>Assist with events, fundraising and activities</w:t>
            </w:r>
          </w:p>
        </w:tc>
        <w:tc>
          <w:tcPr>
            <w:tcW w:w="5508" w:type="dxa"/>
            <w:shd w:val="clear" w:color="auto" w:fill="auto"/>
          </w:tcPr>
          <w:p w14:paraId="243ED63D" w14:textId="77777777" w:rsidR="004E0C15" w:rsidRPr="000952A6" w:rsidRDefault="004E0C15" w:rsidP="0021641A">
            <w:pPr>
              <w:widowControl w:val="0"/>
              <w:spacing w:after="0" w:line="240" w:lineRule="auto"/>
              <w:rPr>
                <w:rFonts w:ascii="Times New Roman" w:eastAsia="Times New Roman" w:hAnsi="Times New Roman" w:cs="Times New Roman"/>
                <w:snapToGrid w:val="0"/>
                <w:sz w:val="20"/>
                <w:szCs w:val="20"/>
              </w:rPr>
            </w:pPr>
            <w:r w:rsidRPr="000952A6">
              <w:rPr>
                <w:rFonts w:ascii="Times New Roman" w:eastAsia="Times New Roman" w:hAnsi="Times New Roman" w:cs="Times New Roman"/>
                <w:snapToGrid w:val="0"/>
                <w:sz w:val="20"/>
                <w:szCs w:val="20"/>
              </w:rPr>
              <w:t xml:space="preserve">Register organizations </w:t>
            </w:r>
          </w:p>
        </w:tc>
      </w:tr>
      <w:tr w:rsidR="004E0C15" w:rsidRPr="004E0C15" w14:paraId="6F2726C0" w14:textId="77777777" w:rsidTr="008316D7">
        <w:tc>
          <w:tcPr>
            <w:tcW w:w="5508" w:type="dxa"/>
            <w:shd w:val="clear" w:color="auto" w:fill="auto"/>
          </w:tcPr>
          <w:p w14:paraId="374072A0" w14:textId="77777777" w:rsidR="004E0C15" w:rsidRPr="000952A6" w:rsidRDefault="004E0C15" w:rsidP="0021641A">
            <w:pPr>
              <w:widowControl w:val="0"/>
              <w:spacing w:after="0" w:line="240" w:lineRule="auto"/>
              <w:rPr>
                <w:rFonts w:ascii="Times New Roman" w:eastAsia="Times New Roman" w:hAnsi="Times New Roman" w:cs="Times New Roman"/>
                <w:snapToGrid w:val="0"/>
                <w:sz w:val="20"/>
                <w:szCs w:val="20"/>
              </w:rPr>
            </w:pPr>
            <w:r w:rsidRPr="000952A6">
              <w:rPr>
                <w:rFonts w:ascii="Times New Roman" w:eastAsia="Times New Roman" w:hAnsi="Times New Roman" w:cs="Times New Roman"/>
                <w:snapToGrid w:val="0"/>
                <w:sz w:val="20"/>
                <w:szCs w:val="20"/>
              </w:rPr>
              <w:t>Plan approved travel</w:t>
            </w:r>
          </w:p>
        </w:tc>
        <w:tc>
          <w:tcPr>
            <w:tcW w:w="5508" w:type="dxa"/>
            <w:shd w:val="clear" w:color="auto" w:fill="auto"/>
          </w:tcPr>
          <w:p w14:paraId="3E7A2696" w14:textId="77777777" w:rsidR="004E0C15" w:rsidRPr="000952A6" w:rsidRDefault="004E0C15" w:rsidP="0021641A">
            <w:pPr>
              <w:widowControl w:val="0"/>
              <w:spacing w:after="0" w:line="240" w:lineRule="auto"/>
              <w:rPr>
                <w:rFonts w:ascii="Times New Roman" w:eastAsia="Times New Roman" w:hAnsi="Times New Roman" w:cs="Times New Roman"/>
                <w:snapToGrid w:val="0"/>
                <w:sz w:val="20"/>
                <w:szCs w:val="20"/>
              </w:rPr>
            </w:pPr>
            <w:r w:rsidRPr="000952A6">
              <w:rPr>
                <w:rFonts w:ascii="Times New Roman" w:eastAsia="Times New Roman" w:hAnsi="Times New Roman" w:cs="Times New Roman"/>
                <w:snapToGrid w:val="0"/>
                <w:sz w:val="20"/>
                <w:szCs w:val="20"/>
              </w:rPr>
              <w:t>Approve speakers</w:t>
            </w:r>
          </w:p>
        </w:tc>
      </w:tr>
      <w:tr w:rsidR="004E0C15" w:rsidRPr="004E0C15" w14:paraId="1F6BAB19" w14:textId="77777777" w:rsidTr="008316D7">
        <w:tc>
          <w:tcPr>
            <w:tcW w:w="5508" w:type="dxa"/>
            <w:shd w:val="clear" w:color="auto" w:fill="auto"/>
          </w:tcPr>
          <w:p w14:paraId="4C0680EC" w14:textId="77777777" w:rsidR="004E0C15" w:rsidRPr="000952A6" w:rsidRDefault="004E0C15" w:rsidP="0021641A">
            <w:pPr>
              <w:widowControl w:val="0"/>
              <w:spacing w:after="0" w:line="240" w:lineRule="auto"/>
              <w:rPr>
                <w:rFonts w:ascii="Times New Roman" w:eastAsia="Times New Roman" w:hAnsi="Times New Roman" w:cs="Times New Roman"/>
                <w:snapToGrid w:val="0"/>
                <w:sz w:val="20"/>
                <w:szCs w:val="20"/>
              </w:rPr>
            </w:pPr>
            <w:r w:rsidRPr="000952A6">
              <w:rPr>
                <w:rFonts w:ascii="Times New Roman" w:eastAsia="Times New Roman" w:hAnsi="Times New Roman" w:cs="Times New Roman"/>
                <w:snapToGrid w:val="0"/>
                <w:sz w:val="20"/>
                <w:szCs w:val="20"/>
              </w:rPr>
              <w:t>Invite approved speakers</w:t>
            </w:r>
          </w:p>
        </w:tc>
        <w:tc>
          <w:tcPr>
            <w:tcW w:w="5508" w:type="dxa"/>
            <w:shd w:val="clear" w:color="auto" w:fill="auto"/>
          </w:tcPr>
          <w:p w14:paraId="308CAA3D" w14:textId="77777777" w:rsidR="004E0C15" w:rsidRPr="000952A6" w:rsidRDefault="004E0C15" w:rsidP="0021641A">
            <w:pPr>
              <w:widowControl w:val="0"/>
              <w:spacing w:after="0" w:line="240" w:lineRule="auto"/>
              <w:rPr>
                <w:rFonts w:ascii="Times New Roman" w:eastAsia="Times New Roman" w:hAnsi="Times New Roman" w:cs="Times New Roman"/>
                <w:snapToGrid w:val="0"/>
                <w:sz w:val="20"/>
                <w:szCs w:val="20"/>
              </w:rPr>
            </w:pPr>
            <w:r w:rsidRPr="000952A6">
              <w:rPr>
                <w:rFonts w:ascii="Times New Roman" w:eastAsia="Times New Roman" w:hAnsi="Times New Roman" w:cs="Times New Roman"/>
                <w:snapToGrid w:val="0"/>
                <w:sz w:val="20"/>
                <w:szCs w:val="20"/>
              </w:rPr>
              <w:t>Organize conferences</w:t>
            </w:r>
          </w:p>
        </w:tc>
      </w:tr>
      <w:tr w:rsidR="004E0C15" w:rsidRPr="004E0C15" w14:paraId="491C9307" w14:textId="77777777" w:rsidTr="008316D7">
        <w:tc>
          <w:tcPr>
            <w:tcW w:w="5508" w:type="dxa"/>
            <w:shd w:val="clear" w:color="auto" w:fill="auto"/>
          </w:tcPr>
          <w:p w14:paraId="008F95C2" w14:textId="77777777" w:rsidR="004E0C15" w:rsidRPr="000952A6" w:rsidRDefault="004E0C15" w:rsidP="0021641A">
            <w:pPr>
              <w:widowControl w:val="0"/>
              <w:spacing w:after="0" w:line="240" w:lineRule="auto"/>
              <w:rPr>
                <w:rFonts w:ascii="Times New Roman" w:eastAsia="Times New Roman" w:hAnsi="Times New Roman" w:cs="Times New Roman"/>
                <w:snapToGrid w:val="0"/>
                <w:sz w:val="20"/>
                <w:szCs w:val="20"/>
              </w:rPr>
            </w:pPr>
            <w:r w:rsidRPr="000952A6">
              <w:rPr>
                <w:rFonts w:ascii="Times New Roman" w:eastAsia="Times New Roman" w:hAnsi="Times New Roman" w:cs="Times New Roman"/>
                <w:snapToGrid w:val="0"/>
                <w:sz w:val="20"/>
                <w:szCs w:val="20"/>
              </w:rPr>
              <w:t>Encourage compliance with OSL and university policies</w:t>
            </w:r>
          </w:p>
        </w:tc>
        <w:tc>
          <w:tcPr>
            <w:tcW w:w="5508" w:type="dxa"/>
            <w:shd w:val="clear" w:color="auto" w:fill="auto"/>
          </w:tcPr>
          <w:p w14:paraId="1F70E562" w14:textId="77777777" w:rsidR="004E0C15" w:rsidRPr="000952A6" w:rsidRDefault="004E0C15" w:rsidP="0021641A">
            <w:pPr>
              <w:widowControl w:val="0"/>
              <w:spacing w:after="0" w:line="240" w:lineRule="auto"/>
              <w:rPr>
                <w:rFonts w:ascii="Times New Roman" w:eastAsia="Times New Roman" w:hAnsi="Times New Roman" w:cs="Times New Roman"/>
                <w:snapToGrid w:val="0"/>
                <w:sz w:val="20"/>
                <w:szCs w:val="20"/>
              </w:rPr>
            </w:pPr>
            <w:r w:rsidRPr="000952A6">
              <w:rPr>
                <w:rFonts w:ascii="Times New Roman" w:eastAsia="Times New Roman" w:hAnsi="Times New Roman" w:cs="Times New Roman"/>
                <w:snapToGrid w:val="0"/>
                <w:sz w:val="20"/>
                <w:szCs w:val="20"/>
              </w:rPr>
              <w:t>Organize &amp; approve travel as needed</w:t>
            </w:r>
          </w:p>
        </w:tc>
      </w:tr>
    </w:tbl>
    <w:p w14:paraId="6841623F" w14:textId="77777777" w:rsidR="004E0C15" w:rsidRPr="004E0C15" w:rsidRDefault="004E0C15" w:rsidP="0021641A">
      <w:pPr>
        <w:widowControl w:val="0"/>
        <w:spacing w:after="0" w:line="240" w:lineRule="auto"/>
        <w:rPr>
          <w:rFonts w:ascii="Times New Roman" w:eastAsia="Times New Roman" w:hAnsi="Times New Roman" w:cs="Times New Roman"/>
          <w:snapToGrid w:val="0"/>
          <w:sz w:val="20"/>
          <w:szCs w:val="20"/>
        </w:rPr>
      </w:pPr>
    </w:p>
    <w:p w14:paraId="2F630638" w14:textId="77777777" w:rsidR="006E7B85" w:rsidRDefault="006E7B85" w:rsidP="0021641A">
      <w:pPr>
        <w:pBdr>
          <w:bottom w:val="single" w:sz="12" w:space="1" w:color="auto"/>
        </w:pBdr>
        <w:spacing w:after="0" w:line="240" w:lineRule="auto"/>
        <w:rPr>
          <w:rFonts w:ascii="Times New Roman" w:eastAsia="Times New Roman" w:hAnsi="Times New Roman" w:cs="Times New Roman"/>
          <w:b/>
        </w:rPr>
      </w:pPr>
      <w:r w:rsidRPr="006E7B85">
        <w:rPr>
          <w:rFonts w:ascii="Times New Roman" w:eastAsia="Times New Roman" w:hAnsi="Times New Roman" w:cs="Times New Roman"/>
          <w:b/>
        </w:rPr>
        <w:t xml:space="preserve">Responsibilities of the </w:t>
      </w:r>
      <w:r w:rsidR="00451128">
        <w:rPr>
          <w:rFonts w:ascii="Times New Roman" w:eastAsia="Times New Roman" w:hAnsi="Times New Roman" w:cs="Times New Roman"/>
          <w:b/>
        </w:rPr>
        <w:t>Liaison</w:t>
      </w:r>
      <w:r w:rsidR="009309B8">
        <w:rPr>
          <w:rFonts w:ascii="Times New Roman" w:eastAsia="Times New Roman" w:hAnsi="Times New Roman" w:cs="Times New Roman"/>
          <w:b/>
        </w:rPr>
        <w:t xml:space="preserve">, as They Relate to the </w:t>
      </w:r>
      <w:r w:rsidR="009309B8" w:rsidRPr="00E21532">
        <w:rPr>
          <w:rFonts w:ascii="Times New Roman" w:eastAsia="Times New Roman" w:hAnsi="Times New Roman" w:cs="Times New Roman"/>
          <w:b/>
        </w:rPr>
        <w:t>Above-</w:t>
      </w:r>
      <w:r w:rsidRPr="006E7B85">
        <w:rPr>
          <w:rFonts w:ascii="Times New Roman" w:eastAsia="Times New Roman" w:hAnsi="Times New Roman" w:cs="Times New Roman"/>
          <w:b/>
        </w:rPr>
        <w:t>Mentioned Duties:</w:t>
      </w:r>
    </w:p>
    <w:p w14:paraId="04F26B70" w14:textId="77777777" w:rsidR="0021641A" w:rsidRPr="006E7B85" w:rsidRDefault="0021641A" w:rsidP="0021641A">
      <w:pPr>
        <w:spacing w:after="0" w:line="240" w:lineRule="auto"/>
        <w:rPr>
          <w:rFonts w:ascii="Times New Roman" w:eastAsia="Times New Roman" w:hAnsi="Times New Roman" w:cs="Times New Roman"/>
          <w:b/>
        </w:rPr>
      </w:pPr>
    </w:p>
    <w:p w14:paraId="63105A0A" w14:textId="77777777" w:rsidR="006E7B85" w:rsidRPr="006E7B85" w:rsidRDefault="006E7B85" w:rsidP="0021641A">
      <w:pPr>
        <w:numPr>
          <w:ilvl w:val="0"/>
          <w:numId w:val="5"/>
        </w:numPr>
        <w:spacing w:after="0" w:line="240" w:lineRule="auto"/>
        <w:rPr>
          <w:rFonts w:ascii="Times New Roman" w:eastAsia="Times New Roman" w:hAnsi="Times New Roman" w:cs="Times New Roman"/>
        </w:rPr>
      </w:pPr>
      <w:r w:rsidRPr="006E7B85">
        <w:rPr>
          <w:rFonts w:ascii="Times New Roman" w:eastAsia="Times New Roman" w:hAnsi="Times New Roman" w:cs="Times New Roman"/>
        </w:rPr>
        <w:t>Teaching and Consulting</w:t>
      </w:r>
    </w:p>
    <w:p w14:paraId="055B0DE0" w14:textId="77777777" w:rsidR="006E7B85" w:rsidRPr="006E7B85" w:rsidRDefault="009309B8" w:rsidP="0021641A">
      <w:pPr>
        <w:numPr>
          <w:ilvl w:val="1"/>
          <w:numId w:val="5"/>
        </w:numPr>
        <w:spacing w:after="0" w:line="240" w:lineRule="auto"/>
        <w:rPr>
          <w:rFonts w:ascii="Times New Roman" w:eastAsia="Times New Roman" w:hAnsi="Times New Roman" w:cs="Times New Roman"/>
        </w:rPr>
      </w:pPr>
      <w:r w:rsidRPr="00E21532">
        <w:rPr>
          <w:rFonts w:ascii="Times New Roman" w:eastAsia="Times New Roman" w:hAnsi="Times New Roman" w:cs="Times New Roman"/>
        </w:rPr>
        <w:t>Attend</w:t>
      </w:r>
      <w:r w:rsidR="006E7B85" w:rsidRPr="006E7B85">
        <w:rPr>
          <w:rFonts w:ascii="Times New Roman" w:eastAsia="Times New Roman" w:hAnsi="Times New Roman" w:cs="Times New Roman"/>
        </w:rPr>
        <w:t xml:space="preserve"> meetings with </w:t>
      </w:r>
      <w:r>
        <w:rPr>
          <w:rFonts w:ascii="Times New Roman" w:eastAsia="Times New Roman" w:hAnsi="Times New Roman" w:cs="Times New Roman"/>
        </w:rPr>
        <w:t>the</w:t>
      </w:r>
      <w:r w:rsidR="006E7B85" w:rsidRPr="006E7B85">
        <w:rPr>
          <w:rFonts w:ascii="Times New Roman" w:eastAsia="Times New Roman" w:hAnsi="Times New Roman" w:cs="Times New Roman"/>
        </w:rPr>
        <w:t xml:space="preserve"> organization to assist with the development programs.</w:t>
      </w:r>
    </w:p>
    <w:p w14:paraId="112FEE7E" w14:textId="77777777" w:rsidR="006E7B85" w:rsidRPr="006E7B85" w:rsidRDefault="006E7B85" w:rsidP="0021641A">
      <w:pPr>
        <w:numPr>
          <w:ilvl w:val="1"/>
          <w:numId w:val="5"/>
        </w:numPr>
        <w:spacing w:after="0" w:line="240" w:lineRule="auto"/>
        <w:rPr>
          <w:rFonts w:ascii="Times New Roman" w:eastAsia="Times New Roman" w:hAnsi="Times New Roman" w:cs="Times New Roman"/>
        </w:rPr>
      </w:pPr>
      <w:r w:rsidRPr="006E7B85">
        <w:rPr>
          <w:rFonts w:ascii="Times New Roman" w:eastAsia="Times New Roman" w:hAnsi="Times New Roman" w:cs="Times New Roman"/>
        </w:rPr>
        <w:t>Discuss organizational goals and directions.</w:t>
      </w:r>
    </w:p>
    <w:p w14:paraId="76DD2060" w14:textId="77777777" w:rsidR="006E7B85" w:rsidRPr="006E7B85" w:rsidRDefault="006E7B85" w:rsidP="0021641A">
      <w:pPr>
        <w:numPr>
          <w:ilvl w:val="1"/>
          <w:numId w:val="5"/>
        </w:numPr>
        <w:spacing w:after="0" w:line="240" w:lineRule="auto"/>
        <w:rPr>
          <w:rFonts w:ascii="Times New Roman" w:eastAsia="Times New Roman" w:hAnsi="Times New Roman" w:cs="Times New Roman"/>
        </w:rPr>
      </w:pPr>
      <w:r w:rsidRPr="006E7B85">
        <w:rPr>
          <w:rFonts w:ascii="Times New Roman" w:eastAsia="Times New Roman" w:hAnsi="Times New Roman" w:cs="Times New Roman"/>
        </w:rPr>
        <w:t>Discuss the financial status of the organization including identification of problems and their potential solutions.</w:t>
      </w:r>
    </w:p>
    <w:p w14:paraId="1C300374" w14:textId="77777777" w:rsidR="006E7B85" w:rsidRPr="006E7B85" w:rsidRDefault="006E7B85" w:rsidP="0021641A">
      <w:pPr>
        <w:numPr>
          <w:ilvl w:val="1"/>
          <w:numId w:val="5"/>
        </w:numPr>
        <w:spacing w:after="0" w:line="240" w:lineRule="auto"/>
        <w:rPr>
          <w:rFonts w:ascii="Times New Roman" w:eastAsia="Times New Roman" w:hAnsi="Times New Roman" w:cs="Times New Roman"/>
        </w:rPr>
      </w:pPr>
      <w:r w:rsidRPr="006E7B85">
        <w:rPr>
          <w:rFonts w:ascii="Times New Roman" w:eastAsia="Times New Roman" w:hAnsi="Times New Roman" w:cs="Times New Roman"/>
        </w:rPr>
        <w:t>Discuss internal organizational difficulties (communications, delegation of responsibilities, etc.) and to assist the officers with their resolutions.</w:t>
      </w:r>
    </w:p>
    <w:p w14:paraId="7901474A" w14:textId="77777777" w:rsidR="006E7B85" w:rsidRPr="006E7B85" w:rsidRDefault="006E7B85" w:rsidP="0021641A">
      <w:pPr>
        <w:numPr>
          <w:ilvl w:val="0"/>
          <w:numId w:val="5"/>
        </w:numPr>
        <w:spacing w:after="0" w:line="240" w:lineRule="auto"/>
        <w:rPr>
          <w:rFonts w:ascii="Times New Roman" w:eastAsia="Times New Roman" w:hAnsi="Times New Roman" w:cs="Times New Roman"/>
        </w:rPr>
      </w:pPr>
      <w:r w:rsidRPr="006E7B85">
        <w:rPr>
          <w:rFonts w:ascii="Times New Roman" w:eastAsia="Times New Roman" w:hAnsi="Times New Roman" w:cs="Times New Roman"/>
        </w:rPr>
        <w:t>Availability to meet with organization officers and/or members when they request help.</w:t>
      </w:r>
    </w:p>
    <w:p w14:paraId="4118CD08" w14:textId="77777777" w:rsidR="006E7B85" w:rsidRPr="006E7B85" w:rsidRDefault="00451128" w:rsidP="0021641A">
      <w:pPr>
        <w:numPr>
          <w:ilvl w:val="1"/>
          <w:numId w:val="5"/>
        </w:numPr>
        <w:spacing w:after="0" w:line="240" w:lineRule="auto"/>
        <w:rPr>
          <w:rFonts w:ascii="Times New Roman" w:eastAsia="Times New Roman" w:hAnsi="Times New Roman" w:cs="Times New Roman"/>
        </w:rPr>
      </w:pPr>
      <w:r w:rsidRPr="00E21532">
        <w:rPr>
          <w:rFonts w:ascii="Times New Roman" w:eastAsia="Times New Roman" w:hAnsi="Times New Roman" w:cs="Times New Roman"/>
        </w:rPr>
        <w:t>Be familiar</w:t>
      </w:r>
      <w:r w:rsidR="006E7B85" w:rsidRPr="006E7B85">
        <w:rPr>
          <w:rFonts w:ascii="Times New Roman" w:eastAsia="Times New Roman" w:hAnsi="Times New Roman" w:cs="Times New Roman"/>
        </w:rPr>
        <w:t xml:space="preserve"> with the constitution and bylaws of their respective organization in order to render assistance.</w:t>
      </w:r>
    </w:p>
    <w:p w14:paraId="6F7E7C27" w14:textId="77777777" w:rsidR="006E7B85" w:rsidRPr="006E7B85" w:rsidRDefault="009309B8" w:rsidP="0021641A">
      <w:pPr>
        <w:numPr>
          <w:ilvl w:val="1"/>
          <w:numId w:val="5"/>
        </w:numPr>
        <w:spacing w:after="0" w:line="240" w:lineRule="auto"/>
        <w:rPr>
          <w:rFonts w:ascii="Times New Roman" w:eastAsia="Times New Roman" w:hAnsi="Times New Roman" w:cs="Times New Roman"/>
        </w:rPr>
      </w:pPr>
      <w:r w:rsidRPr="00E21532">
        <w:rPr>
          <w:rFonts w:ascii="Times New Roman" w:eastAsia="Times New Roman" w:hAnsi="Times New Roman" w:cs="Times New Roman"/>
        </w:rPr>
        <w:lastRenderedPageBreak/>
        <w:t>Offer</w:t>
      </w:r>
      <w:r>
        <w:rPr>
          <w:rFonts w:ascii="Times New Roman" w:eastAsia="Times New Roman" w:hAnsi="Times New Roman" w:cs="Times New Roman"/>
        </w:rPr>
        <w:t xml:space="preserve"> </w:t>
      </w:r>
      <w:r w:rsidR="006E7B85" w:rsidRPr="006E7B85">
        <w:rPr>
          <w:rFonts w:ascii="Times New Roman" w:eastAsia="Times New Roman" w:hAnsi="Times New Roman" w:cs="Times New Roman"/>
        </w:rPr>
        <w:t>advice and counsel when necessary.</w:t>
      </w:r>
    </w:p>
    <w:p w14:paraId="626DD29C" w14:textId="77777777" w:rsidR="006E7B85" w:rsidRPr="006E7B85" w:rsidRDefault="009309B8" w:rsidP="0021641A">
      <w:pPr>
        <w:numPr>
          <w:ilvl w:val="1"/>
          <w:numId w:val="5"/>
        </w:numPr>
        <w:spacing w:after="0" w:line="240" w:lineRule="auto"/>
        <w:rPr>
          <w:rFonts w:ascii="Times New Roman" w:eastAsia="Times New Roman" w:hAnsi="Times New Roman" w:cs="Times New Roman"/>
        </w:rPr>
      </w:pPr>
      <w:r w:rsidRPr="00E21532">
        <w:rPr>
          <w:rFonts w:ascii="Times New Roman" w:eastAsia="Times New Roman" w:hAnsi="Times New Roman" w:cs="Times New Roman"/>
        </w:rPr>
        <w:t>Help</w:t>
      </w:r>
      <w:r w:rsidR="006E7B85" w:rsidRPr="006E7B85">
        <w:rPr>
          <w:rFonts w:ascii="Times New Roman" w:eastAsia="Times New Roman" w:hAnsi="Times New Roman" w:cs="Times New Roman"/>
        </w:rPr>
        <w:t xml:space="preserve"> the organization seek its own solutions to problems or resolution of conflicts.</w:t>
      </w:r>
    </w:p>
    <w:p w14:paraId="2A35A0FC" w14:textId="77777777" w:rsidR="006E7B85" w:rsidRPr="006E7B85" w:rsidRDefault="009309B8" w:rsidP="0021641A">
      <w:pPr>
        <w:numPr>
          <w:ilvl w:val="1"/>
          <w:numId w:val="5"/>
        </w:numPr>
        <w:spacing w:after="0" w:line="240" w:lineRule="auto"/>
        <w:rPr>
          <w:rFonts w:ascii="Times New Roman" w:eastAsia="Times New Roman" w:hAnsi="Times New Roman" w:cs="Times New Roman"/>
        </w:rPr>
      </w:pPr>
      <w:r w:rsidRPr="00E21532">
        <w:rPr>
          <w:rFonts w:ascii="Times New Roman" w:eastAsia="Times New Roman" w:hAnsi="Times New Roman" w:cs="Times New Roman"/>
        </w:rPr>
        <w:t>Promote</w:t>
      </w:r>
      <w:r w:rsidR="006E7B85" w:rsidRPr="006E7B85">
        <w:rPr>
          <w:rFonts w:ascii="Times New Roman" w:eastAsia="Times New Roman" w:hAnsi="Times New Roman" w:cs="Times New Roman"/>
        </w:rPr>
        <w:t xml:space="preserve"> ethical behavior both within the organization and between the organization and others.</w:t>
      </w:r>
    </w:p>
    <w:p w14:paraId="666DB61E" w14:textId="77777777" w:rsidR="006E7B85" w:rsidRPr="006E7B85" w:rsidRDefault="006E7B85" w:rsidP="0021641A">
      <w:pPr>
        <w:numPr>
          <w:ilvl w:val="0"/>
          <w:numId w:val="5"/>
        </w:numPr>
        <w:spacing w:after="0" w:line="240" w:lineRule="auto"/>
        <w:rPr>
          <w:rFonts w:ascii="Times New Roman" w:eastAsia="Times New Roman" w:hAnsi="Times New Roman" w:cs="Times New Roman"/>
        </w:rPr>
      </w:pPr>
      <w:r w:rsidRPr="006E7B85">
        <w:rPr>
          <w:rFonts w:ascii="Times New Roman" w:eastAsia="Times New Roman" w:hAnsi="Times New Roman" w:cs="Times New Roman"/>
        </w:rPr>
        <w:t>Individual Guidance and Referral</w:t>
      </w:r>
    </w:p>
    <w:p w14:paraId="19F07D2F" w14:textId="77777777" w:rsidR="006E7B85" w:rsidRPr="006E7B85" w:rsidRDefault="009309B8" w:rsidP="0021641A">
      <w:pPr>
        <w:numPr>
          <w:ilvl w:val="1"/>
          <w:numId w:val="5"/>
        </w:numPr>
        <w:spacing w:after="0" w:line="240" w:lineRule="auto"/>
        <w:rPr>
          <w:rFonts w:ascii="Times New Roman" w:eastAsia="Times New Roman" w:hAnsi="Times New Roman" w:cs="Times New Roman"/>
        </w:rPr>
      </w:pPr>
      <w:r w:rsidRPr="00E21532">
        <w:rPr>
          <w:rFonts w:ascii="Times New Roman" w:eastAsia="Times New Roman" w:hAnsi="Times New Roman" w:cs="Times New Roman"/>
        </w:rPr>
        <w:t>Serve</w:t>
      </w:r>
      <w:r w:rsidR="006E7B85" w:rsidRPr="006E7B85">
        <w:rPr>
          <w:rFonts w:ascii="Times New Roman" w:eastAsia="Times New Roman" w:hAnsi="Times New Roman" w:cs="Times New Roman"/>
        </w:rPr>
        <w:t xml:space="preserve"> as a personal confidant in organization-related matters.  Often the most effective response is to serve as a facilitator to help the group or individuals deal with the problem him or herself.</w:t>
      </w:r>
    </w:p>
    <w:p w14:paraId="39FF3736" w14:textId="77777777" w:rsidR="006E7B85" w:rsidRPr="006E7B85" w:rsidRDefault="009309B8" w:rsidP="0021641A">
      <w:pPr>
        <w:numPr>
          <w:ilvl w:val="1"/>
          <w:numId w:val="5"/>
        </w:numPr>
        <w:spacing w:after="0" w:line="240" w:lineRule="auto"/>
        <w:rPr>
          <w:rFonts w:ascii="Times New Roman" w:eastAsia="Times New Roman" w:hAnsi="Times New Roman" w:cs="Times New Roman"/>
        </w:rPr>
      </w:pPr>
      <w:r w:rsidRPr="00E21532">
        <w:rPr>
          <w:rFonts w:ascii="Times New Roman" w:eastAsia="Times New Roman" w:hAnsi="Times New Roman" w:cs="Times New Roman"/>
        </w:rPr>
        <w:t>Serve</w:t>
      </w:r>
      <w:r>
        <w:rPr>
          <w:rFonts w:ascii="Times New Roman" w:eastAsia="Times New Roman" w:hAnsi="Times New Roman" w:cs="Times New Roman"/>
        </w:rPr>
        <w:t xml:space="preserve"> as a counselor to</w:t>
      </w:r>
      <w:r w:rsidR="006E7B85" w:rsidRPr="006E7B85">
        <w:rPr>
          <w:rFonts w:ascii="Times New Roman" w:eastAsia="Times New Roman" w:hAnsi="Times New Roman" w:cs="Times New Roman"/>
        </w:rPr>
        <w:t xml:space="preserve"> individuals with personal problems unrelated to their organization </w:t>
      </w:r>
      <w:r>
        <w:rPr>
          <w:rFonts w:ascii="Times New Roman" w:eastAsia="Times New Roman" w:hAnsi="Times New Roman" w:cs="Times New Roman"/>
        </w:rPr>
        <w:t xml:space="preserve">affiliations.  If possible, </w:t>
      </w:r>
      <w:r w:rsidRPr="00E21532">
        <w:rPr>
          <w:rFonts w:ascii="Times New Roman" w:eastAsia="Times New Roman" w:hAnsi="Times New Roman" w:cs="Times New Roman"/>
        </w:rPr>
        <w:t>liaisons</w:t>
      </w:r>
      <w:r w:rsidR="006E7B85" w:rsidRPr="006E7B85">
        <w:rPr>
          <w:rFonts w:ascii="Times New Roman" w:eastAsia="Times New Roman" w:hAnsi="Times New Roman" w:cs="Times New Roman"/>
        </w:rPr>
        <w:t xml:space="preserve"> can handle this directly or a referral can be made to other University resources (i.e., Student Personal Counseling, Student Health, University Ministry, an Academic Dean, Student Affairs, etc.).</w:t>
      </w:r>
    </w:p>
    <w:p w14:paraId="0EF5E2DE" w14:textId="77777777" w:rsidR="006E7B85" w:rsidRPr="006E7B85" w:rsidRDefault="006E7B85" w:rsidP="0021641A">
      <w:pPr>
        <w:numPr>
          <w:ilvl w:val="1"/>
          <w:numId w:val="5"/>
        </w:numPr>
        <w:spacing w:after="0" w:line="240" w:lineRule="auto"/>
        <w:rPr>
          <w:rFonts w:ascii="Times New Roman" w:eastAsia="Times New Roman" w:hAnsi="Times New Roman" w:cs="Times New Roman"/>
        </w:rPr>
      </w:pPr>
      <w:r w:rsidRPr="00E21532">
        <w:rPr>
          <w:rFonts w:ascii="Times New Roman" w:eastAsia="Times New Roman" w:hAnsi="Times New Roman" w:cs="Times New Roman"/>
        </w:rPr>
        <w:t>Develop</w:t>
      </w:r>
      <w:r w:rsidR="00451128">
        <w:rPr>
          <w:rFonts w:ascii="Times New Roman" w:eastAsia="Times New Roman" w:hAnsi="Times New Roman" w:cs="Times New Roman"/>
        </w:rPr>
        <w:t xml:space="preserve"> </w:t>
      </w:r>
      <w:r w:rsidRPr="006E7B85">
        <w:rPr>
          <w:rFonts w:ascii="Times New Roman" w:eastAsia="Times New Roman" w:hAnsi="Times New Roman" w:cs="Times New Roman"/>
        </w:rPr>
        <w:t xml:space="preserve">a sense of awareness of the organization's personality and of the general dynamics of the group will allow the </w:t>
      </w:r>
      <w:r w:rsidR="00451128">
        <w:rPr>
          <w:rFonts w:ascii="Times New Roman" w:eastAsia="Times New Roman" w:hAnsi="Times New Roman" w:cs="Times New Roman"/>
        </w:rPr>
        <w:t>liaison</w:t>
      </w:r>
      <w:r w:rsidRPr="006E7B85">
        <w:rPr>
          <w:rFonts w:ascii="Times New Roman" w:eastAsia="Times New Roman" w:hAnsi="Times New Roman" w:cs="Times New Roman"/>
        </w:rPr>
        <w:t xml:space="preserve"> to anticipate problems and avoid major difficulties.</w:t>
      </w:r>
    </w:p>
    <w:p w14:paraId="0A0D26BC" w14:textId="77777777" w:rsidR="006E7B85" w:rsidRPr="006E7B85" w:rsidRDefault="006E7B85" w:rsidP="0021641A">
      <w:pPr>
        <w:numPr>
          <w:ilvl w:val="0"/>
          <w:numId w:val="5"/>
        </w:numPr>
        <w:spacing w:after="0" w:line="240" w:lineRule="auto"/>
        <w:rPr>
          <w:rFonts w:ascii="Times New Roman" w:eastAsia="Times New Roman" w:hAnsi="Times New Roman" w:cs="Times New Roman"/>
        </w:rPr>
      </w:pPr>
      <w:r w:rsidRPr="006E7B85">
        <w:rPr>
          <w:rFonts w:ascii="Times New Roman" w:eastAsia="Times New Roman" w:hAnsi="Times New Roman" w:cs="Times New Roman"/>
        </w:rPr>
        <w:t>Interpretation of University Policy</w:t>
      </w:r>
    </w:p>
    <w:p w14:paraId="3593A3BC" w14:textId="77777777" w:rsidR="006E7B85" w:rsidRPr="006E7B85" w:rsidRDefault="006E7B85" w:rsidP="0021641A">
      <w:pPr>
        <w:numPr>
          <w:ilvl w:val="1"/>
          <w:numId w:val="5"/>
        </w:numPr>
        <w:spacing w:after="0" w:line="240" w:lineRule="auto"/>
        <w:rPr>
          <w:rFonts w:ascii="Times New Roman" w:eastAsia="Times New Roman" w:hAnsi="Times New Roman" w:cs="Times New Roman"/>
        </w:rPr>
      </w:pPr>
      <w:r w:rsidRPr="006E7B85">
        <w:rPr>
          <w:rFonts w:ascii="Times New Roman" w:eastAsia="Times New Roman" w:hAnsi="Times New Roman" w:cs="Times New Roman"/>
        </w:rPr>
        <w:t xml:space="preserve">Be familiar with the institution's policies and rules that govern registered student organizations as outlined in the </w:t>
      </w:r>
      <w:r w:rsidRPr="006E7B85">
        <w:rPr>
          <w:rFonts w:ascii="Times New Roman" w:eastAsia="Times New Roman" w:hAnsi="Times New Roman" w:cs="Times New Roman"/>
          <w:i/>
        </w:rPr>
        <w:t>Student Organization Leadership Handbook</w:t>
      </w:r>
      <w:r w:rsidRPr="006E7B85">
        <w:rPr>
          <w:rFonts w:ascii="Times New Roman" w:eastAsia="Times New Roman" w:hAnsi="Times New Roman" w:cs="Times New Roman"/>
        </w:rPr>
        <w:t xml:space="preserve"> and the </w:t>
      </w:r>
      <w:r w:rsidRPr="006E7B85">
        <w:rPr>
          <w:rFonts w:ascii="Times New Roman" w:eastAsia="Times New Roman" w:hAnsi="Times New Roman" w:cs="Times New Roman"/>
          <w:i/>
        </w:rPr>
        <w:t>Student Handbook</w:t>
      </w:r>
      <w:r w:rsidRPr="006E7B85">
        <w:rPr>
          <w:rFonts w:ascii="Times New Roman" w:eastAsia="Times New Roman" w:hAnsi="Times New Roman" w:cs="Times New Roman"/>
        </w:rPr>
        <w:t>.</w:t>
      </w:r>
    </w:p>
    <w:p w14:paraId="7BFD27EE" w14:textId="77777777" w:rsidR="006E7B85" w:rsidRPr="006E7B85" w:rsidRDefault="006E7B85" w:rsidP="0021641A">
      <w:pPr>
        <w:numPr>
          <w:ilvl w:val="1"/>
          <w:numId w:val="5"/>
        </w:numPr>
        <w:spacing w:after="0" w:line="240" w:lineRule="auto"/>
        <w:rPr>
          <w:rFonts w:ascii="Times New Roman" w:eastAsia="Times New Roman" w:hAnsi="Times New Roman" w:cs="Times New Roman"/>
        </w:rPr>
      </w:pPr>
      <w:r w:rsidRPr="006E7B85">
        <w:rPr>
          <w:rFonts w:ascii="Times New Roman" w:eastAsia="Times New Roman" w:hAnsi="Times New Roman" w:cs="Times New Roman"/>
        </w:rPr>
        <w:t>Be willing and prepared to tell her/his group that what it is doing, or planning to do, is not in accord with University policy.</w:t>
      </w:r>
    </w:p>
    <w:p w14:paraId="39F1BDFD" w14:textId="77777777" w:rsidR="006E7B85" w:rsidRPr="006E7B85" w:rsidRDefault="006E7B85" w:rsidP="0021641A">
      <w:pPr>
        <w:numPr>
          <w:ilvl w:val="1"/>
          <w:numId w:val="5"/>
        </w:numPr>
        <w:spacing w:after="0" w:line="240" w:lineRule="auto"/>
        <w:rPr>
          <w:rFonts w:ascii="Times New Roman" w:eastAsia="Times New Roman" w:hAnsi="Times New Roman" w:cs="Times New Roman"/>
        </w:rPr>
      </w:pPr>
      <w:r w:rsidRPr="006E7B85">
        <w:rPr>
          <w:rFonts w:ascii="Times New Roman" w:eastAsia="Times New Roman" w:hAnsi="Times New Roman" w:cs="Times New Roman"/>
        </w:rPr>
        <w:t>Assist the organization in maintaining a fiscally responsible attitude and following University policies and procedures in this area.</w:t>
      </w:r>
    </w:p>
    <w:p w14:paraId="0A125560" w14:textId="77777777" w:rsidR="006E7B85" w:rsidRPr="006E7B85" w:rsidRDefault="006E7B85" w:rsidP="0021641A">
      <w:pPr>
        <w:numPr>
          <w:ilvl w:val="0"/>
          <w:numId w:val="5"/>
        </w:numPr>
        <w:spacing w:after="0" w:line="240" w:lineRule="auto"/>
        <w:rPr>
          <w:rFonts w:ascii="Times New Roman" w:eastAsia="Times New Roman" w:hAnsi="Times New Roman" w:cs="Times New Roman"/>
        </w:rPr>
      </w:pPr>
      <w:r w:rsidRPr="006E7B85">
        <w:rPr>
          <w:rFonts w:ascii="Times New Roman" w:eastAsia="Times New Roman" w:hAnsi="Times New Roman" w:cs="Times New Roman"/>
        </w:rPr>
        <w:t>Supervision</w:t>
      </w:r>
    </w:p>
    <w:p w14:paraId="7C61FBC5" w14:textId="77777777" w:rsidR="006E7B85" w:rsidRPr="00E21532" w:rsidRDefault="00451128" w:rsidP="0021641A">
      <w:pPr>
        <w:numPr>
          <w:ilvl w:val="1"/>
          <w:numId w:val="5"/>
        </w:numPr>
        <w:spacing w:after="0" w:line="240" w:lineRule="auto"/>
        <w:rPr>
          <w:rFonts w:ascii="Times New Roman" w:eastAsia="Times New Roman" w:hAnsi="Times New Roman" w:cs="Times New Roman"/>
        </w:rPr>
      </w:pPr>
      <w:r w:rsidRPr="00E21532">
        <w:rPr>
          <w:rFonts w:ascii="Times New Roman" w:eastAsia="Times New Roman" w:hAnsi="Times New Roman" w:cs="Times New Roman"/>
        </w:rPr>
        <w:t>Attend</w:t>
      </w:r>
      <w:r w:rsidR="006E7B85" w:rsidRPr="00E21532">
        <w:rPr>
          <w:rFonts w:ascii="Times New Roman" w:eastAsia="Times New Roman" w:hAnsi="Times New Roman" w:cs="Times New Roman"/>
        </w:rPr>
        <w:t xml:space="preserve"> appropriate meetings of their respective organization.</w:t>
      </w:r>
    </w:p>
    <w:p w14:paraId="5604A1BC" w14:textId="77777777" w:rsidR="006E7B85" w:rsidRPr="006E7B85" w:rsidRDefault="00451128" w:rsidP="0021641A">
      <w:pPr>
        <w:numPr>
          <w:ilvl w:val="1"/>
          <w:numId w:val="5"/>
        </w:numPr>
        <w:spacing w:after="0" w:line="240" w:lineRule="auto"/>
        <w:rPr>
          <w:rFonts w:ascii="Times New Roman" w:eastAsia="Times New Roman" w:hAnsi="Times New Roman" w:cs="Times New Roman"/>
        </w:rPr>
      </w:pPr>
      <w:r w:rsidRPr="00E21532">
        <w:rPr>
          <w:rFonts w:ascii="Times New Roman" w:eastAsia="Times New Roman" w:hAnsi="Times New Roman" w:cs="Times New Roman"/>
        </w:rPr>
        <w:t>Attend</w:t>
      </w:r>
      <w:r w:rsidR="006E7B85" w:rsidRPr="006E7B85">
        <w:rPr>
          <w:rFonts w:ascii="Times New Roman" w:eastAsia="Times New Roman" w:hAnsi="Times New Roman" w:cs="Times New Roman"/>
        </w:rPr>
        <w:t xml:space="preserve"> various major functions of their organizations.</w:t>
      </w:r>
    </w:p>
    <w:p w14:paraId="0ABD9C2A" w14:textId="77777777" w:rsidR="001B1944" w:rsidRPr="004E0C15" w:rsidRDefault="001B1944" w:rsidP="0021641A">
      <w:pPr>
        <w:spacing w:after="0" w:line="240" w:lineRule="auto"/>
        <w:rPr>
          <w:rFonts w:ascii="Times New Roman" w:eastAsia="Times New Roman" w:hAnsi="Times New Roman" w:cs="Times New Roman"/>
          <w:szCs w:val="24"/>
        </w:rPr>
      </w:pPr>
    </w:p>
    <w:p w14:paraId="271CBC32" w14:textId="77777777" w:rsidR="00695C59" w:rsidRDefault="00695C59" w:rsidP="00695C59">
      <w:pPr>
        <w:pBdr>
          <w:bottom w:val="single" w:sz="12" w:space="1" w:color="auto"/>
        </w:pBdr>
        <w:spacing w:after="0" w:line="240" w:lineRule="auto"/>
        <w:rPr>
          <w:rFonts w:ascii="Times New Roman" w:eastAsia="Times New Roman" w:hAnsi="Times New Roman" w:cs="Times New Roman"/>
          <w:b/>
        </w:rPr>
      </w:pPr>
      <w:r>
        <w:rPr>
          <w:rFonts w:ascii="Times New Roman" w:eastAsia="Times New Roman" w:hAnsi="Times New Roman" w:cs="Times New Roman"/>
          <w:b/>
        </w:rPr>
        <w:t>Annual Duties:</w:t>
      </w:r>
    </w:p>
    <w:p w14:paraId="146C81D7" w14:textId="77777777" w:rsidR="00695C59" w:rsidRPr="006E7B85" w:rsidRDefault="00695C59" w:rsidP="00695C59">
      <w:pPr>
        <w:spacing w:after="0" w:line="240" w:lineRule="auto"/>
        <w:rPr>
          <w:rFonts w:ascii="Times New Roman" w:eastAsia="Times New Roman" w:hAnsi="Times New Roman" w:cs="Times New Roman"/>
          <w:b/>
        </w:rPr>
      </w:pPr>
    </w:p>
    <w:p w14:paraId="21BDC703" w14:textId="77777777" w:rsidR="001B1944" w:rsidRPr="004E0C15" w:rsidRDefault="00695C59" w:rsidP="0021641A">
      <w:pPr>
        <w:spacing w:after="0" w:line="240" w:lineRule="auto"/>
        <w:rPr>
          <w:rFonts w:ascii="Times New Roman" w:hAnsi="Times New Roman" w:cs="Times New Roman"/>
        </w:rPr>
      </w:pPr>
      <w:r>
        <w:rPr>
          <w:rFonts w:ascii="Times New Roman" w:hAnsi="Times New Roman" w:cs="Times New Roman"/>
        </w:rPr>
        <w:t xml:space="preserve">The faculty/staff liaison </w:t>
      </w:r>
      <w:r w:rsidR="008E1A2C">
        <w:rPr>
          <w:rFonts w:ascii="Times New Roman" w:hAnsi="Times New Roman" w:cs="Times New Roman"/>
        </w:rPr>
        <w:t xml:space="preserve">should meet annually with the new org leadership in the spring at the time of annual org registration.  He/she must review the Advisor Role/Responsibilities Clarification Worksheet (found on </w:t>
      </w:r>
      <w:proofErr w:type="spellStart"/>
      <w:r w:rsidR="008E1A2C">
        <w:rPr>
          <w:rFonts w:ascii="Times New Roman" w:hAnsi="Times New Roman" w:cs="Times New Roman"/>
        </w:rPr>
        <w:t>LUCommunity</w:t>
      </w:r>
      <w:proofErr w:type="spellEnd"/>
      <w:r w:rsidR="008E1A2C">
        <w:rPr>
          <w:rFonts w:ascii="Times New Roman" w:hAnsi="Times New Roman" w:cs="Times New Roman"/>
        </w:rPr>
        <w:t>) and fill it out with the org leader.</w:t>
      </w:r>
    </w:p>
    <w:sectPr w:rsidR="001B1944" w:rsidRPr="004E0C15" w:rsidSect="00C82371">
      <w:pgSz w:w="12240" w:h="15840" w:code="1"/>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B7695"/>
    <w:multiLevelType w:val="hybridMultilevel"/>
    <w:tmpl w:val="ED58F2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E1B34"/>
    <w:multiLevelType w:val="hybridMultilevel"/>
    <w:tmpl w:val="8DE88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DE6CE3"/>
    <w:multiLevelType w:val="hybridMultilevel"/>
    <w:tmpl w:val="0F92B7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580E42"/>
    <w:multiLevelType w:val="hybridMultilevel"/>
    <w:tmpl w:val="5C545B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B34432"/>
    <w:multiLevelType w:val="hybridMultilevel"/>
    <w:tmpl w:val="9F1EA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371"/>
    <w:rsid w:val="00020466"/>
    <w:rsid w:val="000952A6"/>
    <w:rsid w:val="001B1944"/>
    <w:rsid w:val="0021641A"/>
    <w:rsid w:val="00451128"/>
    <w:rsid w:val="004E0C15"/>
    <w:rsid w:val="00506668"/>
    <w:rsid w:val="00695C59"/>
    <w:rsid w:val="006E7B85"/>
    <w:rsid w:val="007D6514"/>
    <w:rsid w:val="008921AC"/>
    <w:rsid w:val="008E1A2C"/>
    <w:rsid w:val="009309B8"/>
    <w:rsid w:val="00C82371"/>
    <w:rsid w:val="00CE01B3"/>
    <w:rsid w:val="00D27796"/>
    <w:rsid w:val="00E21532"/>
    <w:rsid w:val="00F34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15B28"/>
  <w15:chartTrackingRefBased/>
  <w15:docId w15:val="{D94F6EEA-CF59-45E1-AC8B-22605D32F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C82371"/>
    <w:rPr>
      <w:sz w:val="16"/>
      <w:szCs w:val="16"/>
    </w:rPr>
  </w:style>
  <w:style w:type="paragraph" w:styleId="CommentText">
    <w:name w:val="annotation text"/>
    <w:basedOn w:val="Normal"/>
    <w:link w:val="CommentTextChar"/>
    <w:uiPriority w:val="99"/>
    <w:semiHidden/>
    <w:unhideWhenUsed/>
    <w:rsid w:val="00C8237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8237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823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71"/>
    <w:rPr>
      <w:rFonts w:ascii="Segoe UI" w:hAnsi="Segoe UI" w:cs="Segoe UI"/>
      <w:sz w:val="18"/>
      <w:szCs w:val="18"/>
    </w:rPr>
  </w:style>
  <w:style w:type="paragraph" w:styleId="ListParagraph">
    <w:name w:val="List Paragraph"/>
    <w:basedOn w:val="Normal"/>
    <w:uiPriority w:val="34"/>
    <w:qFormat/>
    <w:rsid w:val="00CE01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51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4BBFD-387D-2946-A896-D5D8B48A7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897</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Loyola University Chicago</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Loza, Kiantra</dc:creator>
  <cp:keywords/>
  <dc:description/>
  <cp:lastModifiedBy>Microsoft Office User</cp:lastModifiedBy>
  <cp:revision>2</cp:revision>
  <cp:lastPrinted>2018-02-08T21:39:00Z</cp:lastPrinted>
  <dcterms:created xsi:type="dcterms:W3CDTF">2020-09-18T17:21:00Z</dcterms:created>
  <dcterms:modified xsi:type="dcterms:W3CDTF">2020-09-18T17:21:00Z</dcterms:modified>
</cp:coreProperties>
</file>